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DB" w:rsidRDefault="00A1508C">
      <w:pPr>
        <w:tabs>
          <w:tab w:val="left" w:pos="15706"/>
        </w:tabs>
        <w:rPr>
          <w:rFonts w:ascii="Marianne Light" w:hAnsi="Marianne Light"/>
        </w:rPr>
      </w:pPr>
      <w:r>
        <w:rPr>
          <w:rFonts w:ascii="Marianne Light" w:hAnsi="Marianne Light" w:cstheme="minorHAnsi"/>
          <w:b/>
          <w:bCs/>
          <w:sz w:val="20"/>
        </w:rPr>
        <w:t>Collège JEAN VILAR</w:t>
      </w:r>
      <w:r>
        <w:rPr>
          <w:rFonts w:ascii="Marianne Light" w:hAnsi="Marianne Light" w:cstheme="minorHAnsi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Marianne Light" w:hAnsi="Marianne Light" w:cstheme="minorHAnsi"/>
          <w:b/>
          <w:bCs/>
          <w:sz w:val="20"/>
        </w:rPr>
        <w:t>RENTRÉE 202</w:t>
      </w:r>
      <w:r w:rsidR="00610231">
        <w:rPr>
          <w:rFonts w:ascii="Marianne Light" w:hAnsi="Marianne Light" w:cstheme="minorHAnsi"/>
          <w:b/>
          <w:bCs/>
          <w:sz w:val="20"/>
        </w:rPr>
        <w:t>2</w:t>
      </w:r>
      <w:r>
        <w:rPr>
          <w:rFonts w:ascii="Marianne Light" w:hAnsi="Marianne Light" w:cstheme="minorHAnsi"/>
          <w:b/>
          <w:bCs/>
          <w:sz w:val="20"/>
        </w:rPr>
        <w:t>-202</w:t>
      </w:r>
      <w:r w:rsidR="00610231">
        <w:rPr>
          <w:rFonts w:ascii="Marianne Light" w:hAnsi="Marianne Light" w:cstheme="minorHAnsi"/>
          <w:b/>
          <w:bCs/>
          <w:sz w:val="20"/>
        </w:rPr>
        <w:t>3</w:t>
      </w:r>
      <w:r>
        <w:rPr>
          <w:rFonts w:ascii="Marianne Light" w:hAnsi="Marianne Light" w:cstheme="minorHAnsi"/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:rsidR="002672DB" w:rsidRDefault="002672DB">
      <w:pPr>
        <w:rPr>
          <w:rFonts w:ascii="Marianne Light" w:hAnsi="Marianne Light" w:cstheme="minorHAnsi"/>
          <w:sz w:val="20"/>
        </w:rPr>
      </w:pPr>
    </w:p>
    <w:p w:rsidR="00610231" w:rsidRDefault="00610231">
      <w:pPr>
        <w:rPr>
          <w:rFonts w:ascii="Marianne Light" w:hAnsi="Marianne Light" w:cstheme="minorHAnsi"/>
          <w:sz w:val="20"/>
        </w:rPr>
      </w:pPr>
    </w:p>
    <w:p w:rsidR="002672DB" w:rsidRDefault="00A1508C">
      <w:pPr>
        <w:pStyle w:val="Titre4"/>
        <w:rPr>
          <w:rFonts w:ascii="Marianne Light" w:hAnsi="Marianne Light"/>
        </w:rPr>
      </w:pPr>
      <w:r>
        <w:rPr>
          <w:rFonts w:ascii="Marianne Light" w:hAnsi="Marianne Light" w:cstheme="minorHAnsi"/>
        </w:rPr>
        <w:t>LISTE DU MATÉRIEL – 4</w:t>
      </w:r>
      <w:r>
        <w:rPr>
          <w:rFonts w:ascii="Marianne Light" w:hAnsi="Marianne Light" w:cstheme="minorHAnsi"/>
          <w:vertAlign w:val="superscript"/>
        </w:rPr>
        <w:t>e</w:t>
      </w:r>
    </w:p>
    <w:p w:rsidR="002672DB" w:rsidRDefault="002672DB">
      <w:pPr>
        <w:rPr>
          <w:rFonts w:ascii="Marianne Light" w:hAnsi="Marianne Light" w:cstheme="minorHAnsi"/>
          <w:sz w:val="20"/>
        </w:rPr>
      </w:pPr>
    </w:p>
    <w:p w:rsidR="00610231" w:rsidRDefault="00610231" w:rsidP="00610231">
      <w:pPr>
        <w:jc w:val="center"/>
        <w:rPr>
          <w:rFonts w:ascii="Marianne Light" w:hAnsi="Marianne Light"/>
        </w:rPr>
      </w:pPr>
      <w:r>
        <w:rPr>
          <w:rFonts w:ascii="Marianne Light" w:hAnsi="Marianne Light" w:cstheme="minorHAnsi"/>
          <w:b/>
          <w:bCs/>
          <w:sz w:val="32"/>
          <w:szCs w:val="32"/>
          <w:u w:val="single"/>
        </w:rPr>
        <w:t>Merci d’éviter les stylos 4 couleurs</w:t>
      </w:r>
    </w:p>
    <w:p w:rsidR="002672DB" w:rsidRDefault="002672DB">
      <w:pPr>
        <w:rPr>
          <w:rFonts w:ascii="Marianne Light" w:hAnsi="Marianne Light" w:cstheme="minorHAnsi"/>
          <w:sz w:val="20"/>
        </w:rPr>
      </w:pPr>
      <w:bookmarkStart w:id="0" w:name="_GoBack"/>
      <w:bookmarkEnd w:id="0"/>
    </w:p>
    <w:p w:rsidR="00610231" w:rsidRDefault="00610231">
      <w:pPr>
        <w:rPr>
          <w:rFonts w:ascii="Marianne Light" w:hAnsi="Marianne Light" w:cstheme="minorHAnsi"/>
          <w:sz w:val="20"/>
        </w:rPr>
      </w:pPr>
    </w:p>
    <w:tbl>
      <w:tblPr>
        <w:tblW w:w="1076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988"/>
      </w:tblGrid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jc w:val="center"/>
              <w:rPr>
                <w:rFonts w:ascii="Marianne Light" w:hAnsi="Marianne Light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  <w:lang w:val="en-GB"/>
              </w:rPr>
              <w:t>MATI</w:t>
            </w:r>
            <w:r>
              <w:rPr>
                <w:rFonts w:ascii="Marianne Light" w:hAnsi="Marianne Light"/>
                <w:b/>
                <w:bCs/>
                <w:color w:val="202124"/>
                <w:sz w:val="20"/>
              </w:rPr>
              <w:t>È</w:t>
            </w:r>
            <w:r>
              <w:rPr>
                <w:rFonts w:ascii="Marianne Light" w:hAnsi="Marianne Light" w:cstheme="minorHAnsi"/>
                <w:b/>
                <w:bCs/>
                <w:sz w:val="20"/>
                <w:lang w:val="en-GB"/>
              </w:rPr>
              <w:t>RES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  <w:lang w:val="en-GB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  <w:lang w:val="en-GB"/>
              </w:rPr>
              <w:t>MATERIEL</w:t>
            </w:r>
          </w:p>
        </w:tc>
      </w:tr>
      <w:tr w:rsidR="002672DB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FOURNITURES COMMUNES (tous niveaux)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Rouleau de plastique transparent non collant pour couvrir les livres</w:t>
            </w:r>
          </w:p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agenda</w:t>
            </w:r>
          </w:p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trousse avec stylos (bleu, noir, vert, rouge, à renouveler dès que nécessaire), 2 surligneurs, 1 bâton de colle, 1 paire de ciseaux, 1 stylo correcteur, 1 crayon à papier HB, 1 taille crayon, 1 gomme</w:t>
            </w:r>
          </w:p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boite de crayons de couleurs</w:t>
            </w:r>
          </w:p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pochette de feutres de couleurs</w:t>
            </w:r>
          </w:p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règle plate graduée de 30 cm non flexible</w:t>
            </w:r>
          </w:p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calculatrice de collège </w:t>
            </w:r>
            <w:r>
              <w:rPr>
                <w:rFonts w:ascii="Marianne Light" w:hAnsi="Marianne Light" w:cstheme="minorHAnsi"/>
                <w:b/>
                <w:sz w:val="18"/>
                <w:szCs w:val="18"/>
              </w:rPr>
              <w:t>Casio fx - 92+ spéciale collège</w:t>
            </w:r>
          </w:p>
          <w:p w:rsidR="00610231" w:rsidRDefault="00610231" w:rsidP="00610231">
            <w:pPr>
              <w:widowControl w:val="0"/>
              <w:rPr>
                <w:rFonts w:ascii="Marianne Light" w:hAnsi="Marianne Light" w:cstheme="minorHAns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Feuilles simples et doubles (blanches) grand format, grands carreaux</w:t>
            </w:r>
          </w:p>
          <w:p w:rsidR="00610231" w:rsidRDefault="00610231" w:rsidP="00610231">
            <w:pPr>
              <w:widowControl w:val="0"/>
              <w:rPr>
                <w:rFonts w:ascii="Marianne Light" w:hAnsi="Marianne Light" w:cstheme="minorHAns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chemise cartonnée avec élastiques, grand format</w:t>
            </w:r>
          </w:p>
          <w:p w:rsidR="002672DB" w:rsidRDefault="00610231" w:rsidP="00610231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="Calibri"/>
                <w:sz w:val="18"/>
                <w:szCs w:val="18"/>
              </w:rPr>
              <w:t>1 paire d’écouteurs filaires</w:t>
            </w:r>
          </w:p>
        </w:tc>
      </w:tr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ALLEMAND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 w:rsidP="00610231">
            <w:pPr>
              <w:pStyle w:val="En-tte"/>
              <w:widowControl w:val="0"/>
              <w:tabs>
                <w:tab w:val="clear" w:pos="4536"/>
                <w:tab w:val="clear" w:pos="9072"/>
              </w:tabs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bCs/>
                <w:sz w:val="18"/>
                <w:szCs w:val="18"/>
              </w:rPr>
              <w:t xml:space="preserve">1 cahier grand format de </w:t>
            </w:r>
            <w:r>
              <w:rPr>
                <w:rFonts w:ascii="Marianne Light" w:hAnsi="Marianne Light" w:cstheme="minorHAnsi"/>
                <w:sz w:val="18"/>
                <w:szCs w:val="18"/>
              </w:rPr>
              <w:t>24x32</w:t>
            </w:r>
            <w:r>
              <w:rPr>
                <w:rFonts w:ascii="Marianne Light" w:hAnsi="Marianne Light" w:cstheme="minorHAnsi"/>
                <w:bCs/>
                <w:sz w:val="18"/>
                <w:szCs w:val="18"/>
              </w:rPr>
              <w:t xml:space="preserve"> de 96 pages sans spirales, grands carreaux + </w:t>
            </w:r>
            <w:r>
              <w:rPr>
                <w:rFonts w:ascii="Marianne Light" w:hAnsi="Marianne Light" w:cstheme="minorHAnsi"/>
                <w:b/>
                <w:sz w:val="18"/>
                <w:szCs w:val="18"/>
              </w:rPr>
              <w:t>protège-cahier</w:t>
            </w:r>
          </w:p>
        </w:tc>
      </w:tr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ANGLAIS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 w:rsidP="00610231">
            <w:pPr>
              <w:pStyle w:val="En-tte"/>
              <w:widowControl w:val="0"/>
              <w:tabs>
                <w:tab w:val="clear" w:pos="4536"/>
                <w:tab w:val="clear" w:pos="9072"/>
              </w:tabs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96 pages sans spirales,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</w:tc>
      </w:tr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ARTS-PLASTIQUES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Matériel mis à disposition par le collège</w:t>
            </w:r>
          </w:p>
        </w:tc>
      </w:tr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ÉDUCATION MUSICALE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pStyle w:val="Titre1"/>
              <w:widowControl w:val="0"/>
              <w:spacing w:line="240" w:lineRule="auto"/>
              <w:rPr>
                <w:rFonts w:ascii="Marianne Light" w:hAnsi="Marianne Light" w:cs="Calibri"/>
                <w:b w:val="0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b w:val="0"/>
                <w:sz w:val="18"/>
                <w:szCs w:val="18"/>
              </w:rPr>
              <w:t>1 porte-vues A4 40 vues</w:t>
            </w:r>
          </w:p>
        </w:tc>
      </w:tr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EPS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Survêtement, tee-shirt, 2 paires de chaussures (1 extérieur, 1 intérieur obligatoire pour pratiquer en gymnase)</w:t>
            </w:r>
          </w:p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96 pages grand format, grands carreaux</w:t>
            </w:r>
          </w:p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gourde au nom de l’élève</w:t>
            </w:r>
          </w:p>
        </w:tc>
      </w:tr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ESPAGNOL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96 pages sans spirales,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  <w:p w:rsidR="002672DB" w:rsidRDefault="00A1508C" w:rsidP="00610231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brouillon</w:t>
            </w:r>
          </w:p>
        </w:tc>
      </w:tr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FRANÇAIS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 w:rsidP="00610231">
            <w:pPr>
              <w:pStyle w:val="En-tte"/>
              <w:widowControl w:val="0"/>
              <w:tabs>
                <w:tab w:val="clear" w:pos="4536"/>
                <w:tab w:val="clear" w:pos="9072"/>
              </w:tabs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96 pages sans spirales,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</w:tc>
      </w:tr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HISTOIRE-GEOGRAPHIE / EMC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200 pages,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</w:tc>
      </w:tr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pStyle w:val="Titre1"/>
              <w:widowControl w:val="0"/>
              <w:spacing w:line="240" w:lineRule="auto"/>
              <w:jc w:val="center"/>
              <w:rPr>
                <w:rFonts w:ascii="Marianne Light" w:hAnsi="Marianne Light"/>
                <w:bCs/>
              </w:rPr>
            </w:pPr>
            <w:r>
              <w:rPr>
                <w:rFonts w:ascii="Marianne Light" w:hAnsi="Marianne Light" w:cstheme="minorHAnsi"/>
                <w:bCs/>
                <w:sz w:val="20"/>
              </w:rPr>
              <w:t>MATH</w:t>
            </w:r>
            <w:r>
              <w:rPr>
                <w:rFonts w:ascii="Marianne Light" w:eastAsia="Calibri" w:hAnsi="Marianne Light" w:cs="Marianne Light"/>
                <w:bCs/>
                <w:sz w:val="20"/>
              </w:rPr>
              <w:t>É</w:t>
            </w:r>
            <w:r>
              <w:rPr>
                <w:rFonts w:ascii="Marianne Light" w:hAnsi="Marianne Light" w:cstheme="minorHAnsi"/>
                <w:bCs/>
                <w:sz w:val="20"/>
              </w:rPr>
              <w:t>MATIQUES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3 cahiers grand format 24x32 de 96 pages, petits carreaux, sans spirales,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+ 1 seul protège-cahier</w:t>
            </w:r>
          </w:p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brouillon</w:t>
            </w:r>
          </w:p>
        </w:tc>
      </w:tr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pStyle w:val="Titre1"/>
              <w:widowControl w:val="0"/>
              <w:spacing w:line="240" w:lineRule="auto"/>
              <w:jc w:val="center"/>
              <w:rPr>
                <w:rFonts w:ascii="Marianne Light" w:hAnsi="Marianne Light" w:cs="Calibri"/>
                <w:bCs/>
                <w:sz w:val="20"/>
              </w:rPr>
            </w:pPr>
            <w:r>
              <w:rPr>
                <w:rFonts w:ascii="Marianne Light" w:hAnsi="Marianne Light" w:cstheme="minorHAnsi"/>
                <w:bCs/>
                <w:sz w:val="20"/>
              </w:rPr>
              <w:t>SCIENCES - PHYSIQUES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grand format 24x32 de 96 pages, grands carreaux + protège-cahier</w:t>
            </w:r>
          </w:p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Papier millimétré</w:t>
            </w:r>
          </w:p>
        </w:tc>
      </w:tr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SCIENCES DE LA VIE ET DE LA TERRE (S.V.T)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2 cahiers grand format 24x32 de 96 pages sans spirales, grands carreaux +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 xml:space="preserve"> protège-cahier</w:t>
            </w:r>
          </w:p>
        </w:tc>
      </w:tr>
      <w:tr w:rsidR="002672D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TECHNOLOGIE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grand classeur fin (env. 4,5 cm d’épaisseur)</w:t>
            </w:r>
          </w:p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6 intercalaires</w:t>
            </w:r>
          </w:p>
          <w:p w:rsidR="002672DB" w:rsidRDefault="00A1508C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paquet de grandes feuilles simples, perforées, petits carreaux</w:t>
            </w:r>
          </w:p>
          <w:p w:rsidR="002672DB" w:rsidRDefault="00610231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paquet de pochettes plastiques transparentes perforées</w:t>
            </w:r>
          </w:p>
        </w:tc>
      </w:tr>
    </w:tbl>
    <w:p w:rsidR="002672DB" w:rsidRDefault="002672DB">
      <w:pPr>
        <w:rPr>
          <w:rFonts w:ascii="Marianne Light" w:hAnsi="Marianne Light" w:cstheme="minorHAnsi"/>
          <w:sz w:val="20"/>
        </w:rPr>
      </w:pPr>
    </w:p>
    <w:p w:rsidR="002672DB" w:rsidRDefault="00A1508C">
      <w:pPr>
        <w:jc w:val="center"/>
        <w:rPr>
          <w:rFonts w:ascii="Marianne Light" w:hAnsi="Marianne Light"/>
        </w:rPr>
      </w:pPr>
      <w:r>
        <w:rPr>
          <w:rFonts w:ascii="Marianne Light" w:hAnsi="Marianne Light" w:cstheme="minorHAnsi"/>
          <w:b/>
          <w:bCs/>
          <w:sz w:val="20"/>
        </w:rPr>
        <w:t>ATTENTION : TOUT LE MATÉRIEL DOIT ÊTRE MARQUÉ AU NOM DE L’ÉLÈVE</w:t>
      </w:r>
    </w:p>
    <w:p w:rsidR="002672DB" w:rsidRDefault="002672DB">
      <w:pPr>
        <w:jc w:val="center"/>
        <w:rPr>
          <w:rFonts w:ascii="Marianne Light" w:hAnsi="Marianne Light" w:cstheme="minorHAnsi"/>
          <w:b/>
          <w:bCs/>
          <w:sz w:val="20"/>
        </w:rPr>
      </w:pPr>
    </w:p>
    <w:p w:rsidR="002672DB" w:rsidRDefault="002672DB">
      <w:pPr>
        <w:jc w:val="center"/>
        <w:rPr>
          <w:rFonts w:asciiTheme="minorHAnsi" w:hAnsiTheme="minorHAnsi" w:cstheme="minorHAnsi"/>
          <w:bCs/>
          <w:sz w:val="20"/>
        </w:rPr>
      </w:pPr>
    </w:p>
    <w:p w:rsidR="002672DB" w:rsidRDefault="00A1508C">
      <w:pPr>
        <w:jc w:val="center"/>
        <w:rPr>
          <w:rFonts w:asciiTheme="minorHAnsi" w:hAnsiTheme="minorHAnsi" w:cstheme="minorHAnsi"/>
          <w:bCs/>
          <w:sz w:val="20"/>
        </w:rPr>
      </w:pPr>
      <w:r>
        <w:rPr>
          <w:noProof/>
        </w:rPr>
        <w:drawing>
          <wp:inline distT="0" distB="0" distL="0" distR="6985">
            <wp:extent cx="3386455" cy="1420495"/>
            <wp:effectExtent l="0" t="0" r="6985" b="0"/>
            <wp:docPr id="1" name="Picture 1" descr="Quatrième : classe complète à inscription libre - C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trième : classe complète à inscription libre - CNED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385800" cy="1419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sectPr w:rsidR="002672DB">
      <w:footerReference w:type="default" r:id="rId8"/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A7" w:rsidRDefault="00A1508C">
      <w:r>
        <w:separator/>
      </w:r>
    </w:p>
  </w:endnote>
  <w:endnote w:type="continuationSeparator" w:id="0">
    <w:p w:rsidR="00D15FA7" w:rsidRDefault="00A1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DB" w:rsidRDefault="002672DB">
    <w:pPr>
      <w:pStyle w:val="Pieddepage"/>
    </w:pPr>
  </w:p>
  <w:p w:rsidR="002672DB" w:rsidRDefault="002672D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A7" w:rsidRDefault="00A1508C">
      <w:r>
        <w:separator/>
      </w:r>
    </w:p>
  </w:footnote>
  <w:footnote w:type="continuationSeparator" w:id="0">
    <w:p w:rsidR="00D15FA7" w:rsidRDefault="00A1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DB"/>
    <w:rsid w:val="002672DB"/>
    <w:rsid w:val="00610231"/>
    <w:rsid w:val="00A1508C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68D8"/>
  <w15:docId w15:val="{ACF5E09A-8166-473A-9F3C-5C56BF65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  <w:overflowPunct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18" w:space="1" w:color="000000" w:shadow="1"/>
        <w:left w:val="single" w:sz="18" w:space="1" w:color="000000" w:shadow="1"/>
        <w:bottom w:val="single" w:sz="18" w:space="1" w:color="000000" w:shadow="1"/>
        <w:right w:val="single" w:sz="18" w:space="1" w:color="000000" w:shadow="1"/>
      </w:pBdr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2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D272A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D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 6°</vt:lpstr>
    </vt:vector>
  </TitlesOfParts>
  <Company>Collège Jean Vilar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 6°</dc:title>
  <dc:subject/>
  <dc:creator>Collège Jean Vilar</dc:creator>
  <dc:description/>
  <cp:lastModifiedBy>cpe1</cp:lastModifiedBy>
  <cp:revision>2</cp:revision>
  <cp:lastPrinted>2021-06-21T09:45:00Z</cp:lastPrinted>
  <dcterms:created xsi:type="dcterms:W3CDTF">2022-04-07T15:46:00Z</dcterms:created>
  <dcterms:modified xsi:type="dcterms:W3CDTF">2022-04-07T15:46:00Z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Collège Jean Vilar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